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805B79"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高森町</w: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65042">
        <w:rPr>
          <w:rFonts w:asciiTheme="majorEastAsia" w:eastAsiaTheme="majorEastAsia" w:hAnsiTheme="majorEastAsia" w:hint="eastAsia"/>
          <w:sz w:val="32"/>
          <w:szCs w:val="32"/>
        </w:rPr>
        <w:t>工事事業者</w:t>
      </w:r>
      <w:r w:rsidR="00D307DD">
        <w:rPr>
          <w:rFonts w:asciiTheme="majorEastAsia" w:eastAsiaTheme="majorEastAsia" w:hAnsiTheme="majorEastAsia" w:hint="eastAsia"/>
          <w:sz w:val="32"/>
          <w:szCs w:val="32"/>
        </w:rPr>
        <w:t xml:space="preserve">　</w:t>
      </w:r>
      <w:r w:rsidR="00F65042">
        <w:rPr>
          <w:rFonts w:asciiTheme="majorEastAsia" w:eastAsiaTheme="majorEastAsia" w:hAnsiTheme="majorEastAsia" w:hint="eastAsia"/>
          <w:sz w:val="32"/>
          <w:szCs w:val="32"/>
        </w:rPr>
        <w:t>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CC5015" w:rsidRPr="00400729" w:rsidTr="007030B7">
        <w:trPr>
          <w:trHeight w:val="546"/>
        </w:trPr>
        <w:tc>
          <w:tcPr>
            <w:tcW w:w="1735" w:type="dxa"/>
            <w:vAlign w:val="center"/>
          </w:tcPr>
          <w:p w:rsidR="00CC5015" w:rsidRPr="00400729" w:rsidRDefault="00CC5015" w:rsidP="007030B7">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CC5015" w:rsidRDefault="00CC5015" w:rsidP="00D307DD">
            <w:pPr>
              <w:spacing w:line="240" w:lineRule="exact"/>
              <w:ind w:firstLineChars="800" w:firstLine="1928"/>
              <w:rPr>
                <w:rFonts w:ascii="HG正楷書体-PRO" w:eastAsia="HG正楷書体-PRO" w:hAnsiTheme="minorEastAsia"/>
                <w:b/>
                <w:i/>
                <w:color w:val="808080" w:themeColor="background1" w:themeShade="80"/>
                <w:kern w:val="0"/>
                <w:szCs w:val="21"/>
              </w:rPr>
            </w:pPr>
            <w:r>
              <w:rPr>
                <w:rFonts w:ascii="HG正楷書体-PRO" w:eastAsia="HG正楷書体-PRO" w:hAnsiTheme="minorEastAsia" w:hint="eastAsia"/>
                <w:b/>
                <w:i/>
                <w:color w:val="808080" w:themeColor="background1" w:themeShade="80"/>
                <w:kern w:val="0"/>
                <w:szCs w:val="21"/>
              </w:rPr>
              <w:t xml:space="preserve">　　　　　　　　</w:t>
            </w:r>
            <w:r w:rsidRPr="00D307DD">
              <w:rPr>
                <w:rFonts w:ascii="HG正楷書体-PRO" w:eastAsia="HG正楷書体-PRO" w:hAnsiTheme="minorEastAsia"/>
                <w:kern w:val="0"/>
                <w:szCs w:val="21"/>
              </w:rPr>
              <w:fldChar w:fldCharType="begin"/>
            </w:r>
            <w:r w:rsidRPr="00D307DD">
              <w:rPr>
                <w:rFonts w:ascii="HG正楷書体-PRO" w:eastAsia="HG正楷書体-PRO" w:hAnsiTheme="minorEastAsia"/>
                <w:kern w:val="0"/>
                <w:szCs w:val="21"/>
              </w:rPr>
              <w:instrText xml:space="preserve"> </w:instrText>
            </w:r>
            <w:r w:rsidRPr="00D307DD">
              <w:rPr>
                <w:rFonts w:ascii="HG正楷書体-PRO" w:eastAsia="HG正楷書体-PRO" w:hAnsiTheme="minorEastAsia" w:hint="eastAsia"/>
                <w:kern w:val="0"/>
                <w:szCs w:val="21"/>
              </w:rPr>
              <w:instrText>eq \o\ac(○,</w:instrText>
            </w:r>
            <w:r w:rsidRPr="00D307DD">
              <w:rPr>
                <w:rFonts w:ascii="HG正楷書体-PRO" w:eastAsia="HG正楷書体-PRO" w:hAnsiTheme="minorEastAsia" w:hint="eastAsia"/>
                <w:kern w:val="0"/>
                <w:position w:val="2"/>
                <w:sz w:val="16"/>
                <w:szCs w:val="21"/>
              </w:rPr>
              <w:instrText>印</w:instrText>
            </w:r>
            <w:r w:rsidRPr="00D307DD">
              <w:rPr>
                <w:rFonts w:ascii="HG正楷書体-PRO" w:eastAsia="HG正楷書体-PRO" w:hAnsiTheme="minorEastAsia" w:hint="eastAsia"/>
                <w:kern w:val="0"/>
                <w:szCs w:val="21"/>
              </w:rPr>
              <w:instrText>)</w:instrText>
            </w:r>
            <w:r w:rsidRPr="00D307DD">
              <w:rPr>
                <w:rFonts w:ascii="HG正楷書体-PRO" w:eastAsia="HG正楷書体-PRO" w:hAnsiTheme="minorEastAsia"/>
                <w:kern w:val="0"/>
                <w:szCs w:val="21"/>
              </w:rPr>
              <w:fldChar w:fldCharType="end"/>
            </w:r>
          </w:p>
        </w:tc>
      </w:tr>
      <w:tr w:rsidR="007030B7" w:rsidRPr="00400729" w:rsidTr="007030B7">
        <w:trPr>
          <w:trHeight w:val="546"/>
        </w:trPr>
        <w:tc>
          <w:tcPr>
            <w:tcW w:w="1735" w:type="dxa"/>
            <w:vAlign w:val="center"/>
          </w:tcPr>
          <w:p w:rsidR="007030B7" w:rsidRPr="00400729" w:rsidRDefault="007030B7" w:rsidP="007030B7">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7030B7" w:rsidRDefault="007030B7" w:rsidP="007030B7">
            <w:pPr>
              <w:spacing w:line="240" w:lineRule="exact"/>
            </w:pPr>
          </w:p>
        </w:tc>
      </w:tr>
      <w:tr w:rsidR="007030B7" w:rsidRPr="00400729" w:rsidTr="00CC5015">
        <w:trPr>
          <w:trHeight w:val="546"/>
        </w:trPr>
        <w:tc>
          <w:tcPr>
            <w:tcW w:w="1735" w:type="dxa"/>
            <w:vAlign w:val="center"/>
          </w:tcPr>
          <w:p w:rsidR="007030B7" w:rsidRPr="00400729" w:rsidRDefault="007030B7" w:rsidP="007030B7">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7030B7" w:rsidRPr="00400729" w:rsidRDefault="007030B7" w:rsidP="00CC5015">
            <w:pPr>
              <w:spacing w:line="320" w:lineRule="exact"/>
              <w:rPr>
                <w:rFonts w:asciiTheme="minorEastAsia" w:eastAsiaTheme="minorEastAsia" w:hAnsiTheme="minorEastAsia"/>
                <w:sz w:val="20"/>
                <w:szCs w:val="20"/>
              </w:rPr>
            </w:pPr>
          </w:p>
        </w:tc>
      </w:tr>
      <w:tr w:rsidR="007030B7" w:rsidRPr="00F6646D" w:rsidTr="00E807C8">
        <w:trPr>
          <w:trHeight w:val="322"/>
        </w:trPr>
        <w:tc>
          <w:tcPr>
            <w:tcW w:w="1735" w:type="dxa"/>
            <w:vAlign w:val="center"/>
          </w:tcPr>
          <w:p w:rsidR="007030B7" w:rsidRPr="00400729" w:rsidRDefault="007030B7" w:rsidP="007030B7">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7030B7" w:rsidRPr="00565BA9" w:rsidRDefault="007030B7" w:rsidP="00CC5015">
            <w:pPr>
              <w:spacing w:line="280" w:lineRule="exact"/>
              <w:rPr>
                <w:rFonts w:ascii="HG正楷書体-PRO" w:eastAsia="HG正楷書体-PRO" w:hAnsiTheme="minorEastAsia"/>
                <w:b/>
                <w:i/>
                <w:color w:val="808080" w:themeColor="background1" w:themeShade="80"/>
                <w:kern w:val="0"/>
                <w:szCs w:val="21"/>
              </w:rPr>
            </w:pPr>
          </w:p>
        </w:tc>
      </w:tr>
      <w:tr w:rsidR="007030B7" w:rsidRPr="00400729" w:rsidTr="00F65042">
        <w:trPr>
          <w:trHeight w:val="363"/>
        </w:trPr>
        <w:tc>
          <w:tcPr>
            <w:tcW w:w="1735" w:type="dxa"/>
            <w:vAlign w:val="center"/>
          </w:tcPr>
          <w:p w:rsidR="007030B7" w:rsidRPr="00400729" w:rsidRDefault="007030B7" w:rsidP="007030B7">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FAX</w:t>
            </w:r>
            <w:r w:rsidRPr="00400729">
              <w:rPr>
                <w:rFonts w:asciiTheme="minorEastAsia" w:eastAsiaTheme="minorEastAsia" w:hAnsiTheme="minorEastAsia" w:hint="eastAsia"/>
                <w:sz w:val="20"/>
                <w:szCs w:val="20"/>
              </w:rPr>
              <w:t>番号</w:t>
            </w:r>
          </w:p>
        </w:tc>
        <w:tc>
          <w:tcPr>
            <w:tcW w:w="4392" w:type="dxa"/>
            <w:vAlign w:val="center"/>
          </w:tcPr>
          <w:p w:rsidR="007030B7" w:rsidRPr="00565BA9" w:rsidRDefault="007030B7" w:rsidP="007030B7">
            <w:pPr>
              <w:spacing w:line="280" w:lineRule="exact"/>
              <w:rPr>
                <w:rFonts w:ascii="HG正楷書体-PRO" w:eastAsia="HG正楷書体-PRO" w:hAnsiTheme="minorEastAsia"/>
                <w:b/>
                <w:i/>
                <w:color w:val="808080" w:themeColor="background1" w:themeShade="80"/>
                <w:kern w:val="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805B79" w:rsidRDefault="00805B79" w:rsidP="00805B79">
            <w:pPr>
              <w:pStyle w:val="a8"/>
              <w:numPr>
                <w:ilvl w:val="0"/>
                <w:numId w:val="2"/>
              </w:numPr>
              <w:ind w:leftChars="0"/>
              <w:rPr>
                <w:rFonts w:asciiTheme="majorEastAsia" w:eastAsiaTheme="majorEastAsia" w:hAnsiTheme="majorEastAsia"/>
                <w:u w:val="single"/>
              </w:rPr>
            </w:pPr>
            <w:r w:rsidRPr="00805B79">
              <w:rPr>
                <w:rFonts w:asciiTheme="majorEastAsia" w:eastAsiaTheme="majorEastAsia" w:hAnsiTheme="majorEastAsia" w:hint="eastAsia"/>
                <w:u w:val="single"/>
              </w:rPr>
              <w:t>高森町</w:t>
            </w:r>
            <w:r w:rsidR="007544BA" w:rsidRPr="00805B79">
              <w:rPr>
                <w:rFonts w:asciiTheme="majorEastAsia" w:eastAsiaTheme="majorEastAsia" w:hAnsiTheme="majorEastAsia" w:hint="eastAsia"/>
                <w:u w:val="single"/>
              </w:rPr>
              <w:t>が実施している</w:t>
            </w:r>
            <w:r w:rsidR="00C90A06" w:rsidRPr="00805B79">
              <w:rPr>
                <w:rFonts w:asciiTheme="majorEastAsia" w:eastAsiaTheme="majorEastAsia" w:hAnsiTheme="majorEastAsia" w:hint="eastAsia"/>
                <w:u w:val="single"/>
              </w:rPr>
              <w:t>指定給水装置工事事業者</w:t>
            </w:r>
            <w:r w:rsidR="005C4E90" w:rsidRPr="00805B79">
              <w:rPr>
                <w:rFonts w:asciiTheme="majorEastAsia" w:eastAsiaTheme="majorEastAsia" w:hAnsiTheme="majorEastAsia" w:hint="eastAsia"/>
                <w:u w:val="single"/>
              </w:rPr>
              <w:t>講習会</w:t>
            </w:r>
            <w:r w:rsidR="00F65042" w:rsidRPr="00805B79">
              <w:rPr>
                <w:rFonts w:asciiTheme="majorEastAsia" w:eastAsiaTheme="majorEastAsia" w:hAnsiTheme="majorEastAsia" w:hint="eastAsia"/>
                <w:u w:val="single"/>
              </w:rPr>
              <w:t>（</w:t>
            </w:r>
            <w:r>
              <w:rPr>
                <w:rFonts w:asciiTheme="majorEastAsia" w:eastAsiaTheme="majorEastAsia" w:hAnsiTheme="majorEastAsia" w:hint="eastAsia"/>
                <w:u w:val="single"/>
              </w:rPr>
              <w:t>高森町指定給水装置事業者及び高森町下水道排水設備指定工事店会議</w:t>
            </w:r>
            <w:r w:rsidR="00F65042" w:rsidRPr="00805B79">
              <w:rPr>
                <w:rFonts w:asciiTheme="majorEastAsia" w:eastAsiaTheme="majorEastAsia" w:hAnsiTheme="majorEastAsia" w:hint="eastAsia"/>
                <w:u w:val="single"/>
              </w:rPr>
              <w:t>）</w:t>
            </w:r>
            <w:r w:rsidR="005C4E90" w:rsidRPr="00805B79">
              <w:rPr>
                <w:rFonts w:asciiTheme="majorEastAsia" w:eastAsiaTheme="majorEastAsia" w:hAnsiTheme="majorEastAsia" w:hint="eastAsia"/>
                <w:u w:val="single"/>
              </w:rPr>
              <w:t>の受講</w:t>
            </w:r>
            <w:r w:rsidR="007544BA" w:rsidRPr="00805B79">
              <w:rPr>
                <w:rFonts w:asciiTheme="majorEastAsia" w:eastAsiaTheme="majorEastAsia" w:hAnsiTheme="majorEastAsia" w:hint="eastAsia"/>
                <w:u w:val="single"/>
              </w:rPr>
              <w:t>実績</w:t>
            </w:r>
            <w:r w:rsidR="000B593C" w:rsidRPr="00805B7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2418E6" w:rsidRDefault="002418E6" w:rsidP="00D94109">
            <w:pPr>
              <w:ind w:firstLineChars="50" w:firstLine="120"/>
              <w:rPr>
                <w:rFonts w:asciiTheme="minorEastAsia" w:eastAsiaTheme="minorEastAsia" w:hAnsiTheme="minorEastAsia"/>
              </w:rPr>
            </w:pPr>
            <w:r>
              <w:rPr>
                <w:rFonts w:asciiTheme="minorEastAsia" w:eastAsiaTheme="minorEastAsia" w:hAnsiTheme="minorEastAsia" w:hint="eastAsia"/>
              </w:rPr>
              <w:t>毎年受講している</w:t>
            </w:r>
            <w:r w:rsidR="00D94109">
              <w:rPr>
                <w:rFonts w:asciiTheme="minorEastAsia" w:eastAsiaTheme="minorEastAsia" w:hAnsiTheme="minorEastAsia" w:hint="eastAsia"/>
              </w:rPr>
              <w:t xml:space="preserve"> </w:t>
            </w:r>
            <w:r>
              <w:rPr>
                <w:rFonts w:asciiTheme="minorEastAsia" w:eastAsiaTheme="minorEastAsia" w:hAnsiTheme="minorEastAsia" w:hint="eastAsia"/>
              </w:rPr>
              <w:t>・</w:t>
            </w:r>
            <w:r w:rsidR="00D94109">
              <w:rPr>
                <w:rFonts w:asciiTheme="minorEastAsia" w:eastAsiaTheme="minorEastAsia" w:hAnsiTheme="minorEastAsia" w:hint="eastAsia"/>
              </w:rPr>
              <w:t xml:space="preserve"> </w:t>
            </w:r>
            <w:r>
              <w:rPr>
                <w:rFonts w:asciiTheme="minorEastAsia" w:eastAsiaTheme="minorEastAsia" w:hAnsiTheme="minorEastAsia" w:hint="eastAsia"/>
              </w:rPr>
              <w:t>４回受講</w:t>
            </w:r>
            <w:r w:rsidR="00D94109">
              <w:rPr>
                <w:rFonts w:asciiTheme="minorEastAsia" w:eastAsiaTheme="minorEastAsia" w:hAnsiTheme="minorEastAsia" w:hint="eastAsia"/>
              </w:rPr>
              <w:t xml:space="preserve"> </w:t>
            </w:r>
            <w:r>
              <w:rPr>
                <w:rFonts w:asciiTheme="minorEastAsia" w:eastAsiaTheme="minorEastAsia" w:hAnsiTheme="minorEastAsia" w:hint="eastAsia"/>
              </w:rPr>
              <w:t>・</w:t>
            </w:r>
            <w:r w:rsidR="00D94109">
              <w:rPr>
                <w:rFonts w:asciiTheme="minorEastAsia" w:eastAsiaTheme="minorEastAsia" w:hAnsiTheme="minorEastAsia" w:hint="eastAsia"/>
              </w:rPr>
              <w:t xml:space="preserve"> </w:t>
            </w:r>
            <w:r>
              <w:rPr>
                <w:rFonts w:asciiTheme="minorEastAsia" w:eastAsiaTheme="minorEastAsia" w:hAnsiTheme="minorEastAsia" w:hint="eastAsia"/>
              </w:rPr>
              <w:t>３回受講</w:t>
            </w:r>
            <w:r w:rsidR="00D94109">
              <w:rPr>
                <w:rFonts w:asciiTheme="minorEastAsia" w:eastAsiaTheme="minorEastAsia" w:hAnsiTheme="minorEastAsia" w:hint="eastAsia"/>
              </w:rPr>
              <w:t xml:space="preserve"> </w:t>
            </w:r>
            <w:r>
              <w:rPr>
                <w:rFonts w:asciiTheme="minorEastAsia" w:eastAsiaTheme="minorEastAsia" w:hAnsiTheme="minorEastAsia" w:hint="eastAsia"/>
              </w:rPr>
              <w:t>・</w:t>
            </w:r>
            <w:r w:rsidR="00D94109">
              <w:rPr>
                <w:rFonts w:asciiTheme="minorEastAsia" w:eastAsiaTheme="minorEastAsia" w:hAnsiTheme="minorEastAsia" w:hint="eastAsia"/>
              </w:rPr>
              <w:t xml:space="preserve"> </w:t>
            </w:r>
            <w:r>
              <w:rPr>
                <w:rFonts w:asciiTheme="minorEastAsia" w:eastAsiaTheme="minorEastAsia" w:hAnsiTheme="minorEastAsia" w:hint="eastAsia"/>
              </w:rPr>
              <w:t>２回受講</w:t>
            </w:r>
            <w:r w:rsidR="00D94109">
              <w:rPr>
                <w:rFonts w:asciiTheme="minorEastAsia" w:eastAsiaTheme="minorEastAsia" w:hAnsiTheme="minorEastAsia" w:hint="eastAsia"/>
              </w:rPr>
              <w:t xml:space="preserve"> </w:t>
            </w:r>
            <w:r>
              <w:rPr>
                <w:rFonts w:asciiTheme="minorEastAsia" w:eastAsiaTheme="minorEastAsia" w:hAnsiTheme="minorEastAsia" w:hint="eastAsia"/>
              </w:rPr>
              <w:t>・</w:t>
            </w:r>
            <w:r w:rsidR="00D94109">
              <w:rPr>
                <w:rFonts w:asciiTheme="minorEastAsia" w:eastAsiaTheme="minorEastAsia" w:hAnsiTheme="minorEastAsia" w:hint="eastAsia"/>
              </w:rPr>
              <w:t xml:space="preserve"> </w:t>
            </w:r>
            <w:r>
              <w:rPr>
                <w:rFonts w:asciiTheme="minorEastAsia" w:eastAsiaTheme="minorEastAsia" w:hAnsiTheme="minorEastAsia" w:hint="eastAsia"/>
              </w:rPr>
              <w:t>1回受講</w:t>
            </w:r>
            <w:r w:rsidR="00D94109">
              <w:rPr>
                <w:rFonts w:asciiTheme="minorEastAsia" w:eastAsiaTheme="minorEastAsia" w:hAnsiTheme="minorEastAsia" w:hint="eastAsia"/>
              </w:rPr>
              <w:t xml:space="preserve"> </w:t>
            </w:r>
            <w:r>
              <w:rPr>
                <w:rFonts w:asciiTheme="minorEastAsia" w:eastAsiaTheme="minorEastAsia" w:hAnsiTheme="minorEastAsia" w:hint="eastAsia"/>
                <w:sz w:val="20"/>
                <w:szCs w:val="20"/>
              </w:rPr>
              <w:t>・</w:t>
            </w:r>
            <w:r w:rsidR="00D94109">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rPr>
              <w:t>未受講</w:t>
            </w:r>
          </w:p>
          <w:p w:rsidR="0001743D" w:rsidRPr="00400729" w:rsidRDefault="002418E6" w:rsidP="00805B79">
            <w:pPr>
              <w:rPr>
                <w:rFonts w:asciiTheme="minorEastAsia" w:eastAsiaTheme="minorEastAsia" w:hAnsiTheme="minorEastAsia"/>
              </w:rPr>
            </w:pPr>
            <w:r>
              <w:rPr>
                <w:rFonts w:asciiTheme="minorEastAsia" w:eastAsiaTheme="minorEastAsia" w:hAnsiTheme="minorEastAsia" w:hint="eastAsia"/>
                <w:sz w:val="20"/>
                <w:szCs w:val="20"/>
              </w:rPr>
              <w:t xml:space="preserve">　</w:t>
            </w:r>
            <w:r w:rsidR="00D94109">
              <w:rPr>
                <w:rFonts w:asciiTheme="minorEastAsia" w:eastAsiaTheme="minorEastAsia" w:hAnsiTheme="minorEastAsia" w:hint="eastAsia"/>
                <w:sz w:val="20"/>
                <w:szCs w:val="20"/>
              </w:rPr>
              <w:t>（</w:t>
            </w:r>
            <w:r w:rsidR="00D94109" w:rsidRPr="00D94109">
              <w:rPr>
                <w:rFonts w:asciiTheme="minorEastAsia" w:eastAsiaTheme="minorEastAsia" w:hAnsiTheme="minorEastAsia" w:hint="eastAsia"/>
                <w:sz w:val="20"/>
                <w:szCs w:val="20"/>
              </w:rPr>
              <w:t>過去5年以内で直近の受講年月日</w:t>
            </w:r>
            <w:r w:rsidR="00D94109">
              <w:rPr>
                <w:rFonts w:asciiTheme="minorEastAsia" w:eastAsiaTheme="minorEastAsia" w:hAnsiTheme="minorEastAsia" w:hint="eastAsia"/>
                <w:sz w:val="20"/>
                <w:szCs w:val="20"/>
              </w:rPr>
              <w:t xml:space="preserve">  </w:t>
            </w:r>
            <w:r w:rsidR="00805B79">
              <w:rPr>
                <w:rFonts w:asciiTheme="minorEastAsia" w:eastAsiaTheme="minorEastAsia" w:hAnsiTheme="minorEastAsia" w:hint="eastAsia"/>
                <w:sz w:val="20"/>
                <w:szCs w:val="20"/>
              </w:rPr>
              <w:t xml:space="preserve">　</w:t>
            </w:r>
            <w:r w:rsidR="00D94109" w:rsidRPr="00560779">
              <w:rPr>
                <w:rFonts w:ascii="HG正楷書体-PRO" w:eastAsia="HG正楷書体-PRO" w:hAnsiTheme="majorEastAsia" w:hint="eastAsia"/>
                <w:b/>
                <w:i/>
                <w:color w:val="808080" w:themeColor="background1" w:themeShade="80"/>
                <w:kern w:val="0"/>
                <w:sz w:val="18"/>
                <w:szCs w:val="21"/>
              </w:rPr>
              <w:t xml:space="preserve">　</w:t>
            </w:r>
            <w:r w:rsidR="00D307DD">
              <w:rPr>
                <w:rFonts w:ascii="HG正楷書体-PRO" w:eastAsia="HG正楷書体-PRO" w:hAnsiTheme="majorEastAsia" w:hint="eastAsia"/>
                <w:b/>
                <w:i/>
                <w:color w:val="808080" w:themeColor="background1" w:themeShade="80"/>
                <w:kern w:val="0"/>
                <w:sz w:val="18"/>
                <w:szCs w:val="21"/>
              </w:rPr>
              <w:t xml:space="preserve">　</w:t>
            </w:r>
            <w:r w:rsidR="00D94109" w:rsidRPr="00400729">
              <w:rPr>
                <w:rFonts w:asciiTheme="majorEastAsia" w:eastAsiaTheme="majorEastAsia" w:hAnsiTheme="majorEastAsia" w:hint="eastAsia"/>
                <w:kern w:val="0"/>
                <w:sz w:val="18"/>
                <w:szCs w:val="21"/>
              </w:rPr>
              <w:t xml:space="preserve">　</w:t>
            </w:r>
            <w:r w:rsidR="00D94109" w:rsidRPr="00D307DD">
              <w:rPr>
                <w:rFonts w:asciiTheme="minorEastAsia" w:eastAsiaTheme="minorEastAsia" w:hAnsiTheme="minorEastAsia" w:hint="eastAsia"/>
                <w:kern w:val="0"/>
                <w:sz w:val="20"/>
                <w:szCs w:val="20"/>
              </w:rPr>
              <w:t>年</w:t>
            </w:r>
            <w:r w:rsidR="00D94109" w:rsidRPr="00400729">
              <w:rPr>
                <w:rFonts w:asciiTheme="majorEastAsia" w:eastAsiaTheme="majorEastAsia" w:hAnsiTheme="majorEastAsia" w:hint="eastAsia"/>
                <w:kern w:val="0"/>
                <w:sz w:val="18"/>
                <w:szCs w:val="21"/>
              </w:rPr>
              <w:t xml:space="preserve">　</w:t>
            </w:r>
            <w:r w:rsidR="00D307DD">
              <w:rPr>
                <w:rFonts w:asciiTheme="majorEastAsia" w:eastAsiaTheme="majorEastAsia" w:hAnsiTheme="majorEastAsia" w:hint="eastAsia"/>
                <w:kern w:val="0"/>
                <w:sz w:val="18"/>
                <w:szCs w:val="21"/>
              </w:rPr>
              <w:t xml:space="preserve">　</w:t>
            </w:r>
            <w:r w:rsidR="00D94109" w:rsidRPr="00400729">
              <w:rPr>
                <w:rFonts w:ascii="HG正楷書体-PRO" w:eastAsia="HG正楷書体-PRO" w:hAnsiTheme="majorEastAsia" w:hint="eastAsia"/>
                <w:i/>
                <w:kern w:val="0"/>
                <w:sz w:val="18"/>
                <w:szCs w:val="21"/>
              </w:rPr>
              <w:t xml:space="preserve">　</w:t>
            </w:r>
            <w:r w:rsidR="00D94109" w:rsidRPr="00D307DD">
              <w:rPr>
                <w:rFonts w:asciiTheme="minorEastAsia" w:eastAsiaTheme="minorEastAsia" w:hAnsiTheme="minorEastAsia" w:hint="eastAsia"/>
                <w:kern w:val="0"/>
                <w:sz w:val="20"/>
                <w:szCs w:val="20"/>
              </w:rPr>
              <w:t>月</w:t>
            </w:r>
            <w:r w:rsidR="00D94109" w:rsidRPr="00400729">
              <w:rPr>
                <w:rFonts w:asciiTheme="majorEastAsia" w:eastAsiaTheme="majorEastAsia" w:hAnsiTheme="majorEastAsia" w:hint="eastAsia"/>
                <w:kern w:val="0"/>
                <w:sz w:val="18"/>
                <w:szCs w:val="21"/>
              </w:rPr>
              <w:t xml:space="preserve">　</w:t>
            </w:r>
            <w:r w:rsidR="00D307DD">
              <w:rPr>
                <w:rFonts w:asciiTheme="majorEastAsia" w:eastAsiaTheme="majorEastAsia" w:hAnsiTheme="majorEastAsia" w:hint="eastAsia"/>
                <w:kern w:val="0"/>
                <w:sz w:val="18"/>
                <w:szCs w:val="21"/>
              </w:rPr>
              <w:t xml:space="preserve">　</w:t>
            </w:r>
            <w:r w:rsidR="00D94109" w:rsidRPr="00400729">
              <w:rPr>
                <w:rFonts w:asciiTheme="majorEastAsia" w:eastAsiaTheme="majorEastAsia" w:hAnsiTheme="majorEastAsia"/>
                <w:kern w:val="0"/>
                <w:sz w:val="18"/>
                <w:szCs w:val="21"/>
              </w:rPr>
              <w:t xml:space="preserve">　</w:t>
            </w:r>
            <w:r w:rsidR="00D94109" w:rsidRPr="00D307DD">
              <w:rPr>
                <w:rFonts w:asciiTheme="minorEastAsia" w:eastAsiaTheme="minorEastAsia" w:hAnsiTheme="minorEastAsia"/>
                <w:kern w:val="0"/>
                <w:sz w:val="20"/>
                <w:szCs w:val="20"/>
              </w:rPr>
              <w:t>日</w:t>
            </w:r>
            <w:r w:rsidR="00D94109" w:rsidRPr="00400729">
              <w:rPr>
                <w:rFonts w:asciiTheme="majorEastAsia" w:eastAsiaTheme="majorEastAsia" w:hAnsiTheme="majorEastAsia"/>
                <w:kern w:val="0"/>
                <w:sz w:val="18"/>
                <w:szCs w:val="21"/>
              </w:rPr>
              <w:t xml:space="preserve">　</w:t>
            </w:r>
            <w:r w:rsidR="0001743D" w:rsidRPr="00400729">
              <w:rPr>
                <w:rFonts w:asciiTheme="minorEastAsia" w:eastAsiaTheme="minorEastAsia" w:hAnsiTheme="minorEastAsia" w:hint="eastAsia"/>
                <w:sz w:val="20"/>
                <w:szCs w:val="20"/>
              </w:rPr>
              <w:t>）</w:t>
            </w:r>
            <w:r w:rsidR="005523B8">
              <w:rPr>
                <w:rFonts w:asciiTheme="minorEastAsia" w:eastAsiaTheme="minorEastAsia" w:hAnsiTheme="minorEastAsia" w:hint="eastAsia"/>
                <w:sz w:val="20"/>
                <w:szCs w:val="20"/>
              </w:rPr>
              <w:t xml:space="preserve"> </w:t>
            </w:r>
            <w:r w:rsidR="005523B8">
              <w:rPr>
                <w:rFonts w:asciiTheme="minorEastAsia" w:eastAsiaTheme="minorEastAsia" w:hAnsiTheme="minorEastAsia"/>
                <w:sz w:val="20"/>
                <w:szCs w:val="20"/>
              </w:rPr>
              <w:t xml:space="preserve">    </w:t>
            </w:r>
            <w:r w:rsidR="00D94109">
              <w:rPr>
                <w:rFonts w:asciiTheme="minorEastAsia" w:eastAsiaTheme="minorEastAsia" w:hAnsiTheme="minorEastAsia" w:hint="eastAsia"/>
                <w:sz w:val="20"/>
                <w:szCs w:val="20"/>
              </w:rPr>
              <w:t>【</w:t>
            </w:r>
            <w:r w:rsidR="00D94109" w:rsidRPr="00D94109">
              <w:rPr>
                <w:rFonts w:asciiTheme="majorEastAsia" w:eastAsiaTheme="majorEastAsia" w:hAnsiTheme="majorEastAsia" w:hint="eastAsia"/>
                <w:sz w:val="20"/>
                <w:szCs w:val="20"/>
              </w:rPr>
              <w:t>公表： 可 ・</w:t>
            </w:r>
            <w:r w:rsidR="0039260C" w:rsidRPr="00D94109">
              <w:rPr>
                <w:rFonts w:asciiTheme="majorEastAsia" w:eastAsiaTheme="majorEastAsia" w:hAnsiTheme="majorEastAsia" w:hint="eastAsia"/>
                <w:sz w:val="20"/>
                <w:szCs w:val="20"/>
              </w:rPr>
              <w:t>不可</w:t>
            </w:r>
            <w:r w:rsidR="00D94109" w:rsidRPr="00D94109">
              <w:rPr>
                <w:rFonts w:asciiTheme="majorEastAsia" w:eastAsiaTheme="majorEastAsia" w:hAnsiTheme="majorEastAsia" w:hint="eastAsia"/>
                <w:sz w:val="20"/>
                <w:szCs w:val="20"/>
              </w:rPr>
              <w:t xml:space="preserve"> </w:t>
            </w:r>
            <w:r w:rsidR="00D94109">
              <w:rPr>
                <w:rFonts w:asciiTheme="minorEastAsia" w:eastAsiaTheme="minorEastAsia" w:hAnsiTheme="minorEastAsia" w:hint="eastAsia"/>
                <w:sz w:val="20"/>
                <w:szCs w:val="20"/>
              </w:rPr>
              <w:t>】</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w:t>
            </w:r>
            <w:r w:rsidR="00F65042">
              <w:rPr>
                <w:rFonts w:asciiTheme="minorEastAsia" w:eastAsiaTheme="minorEastAsia" w:hAnsiTheme="minorEastAsia" w:hint="eastAsia"/>
              </w:rPr>
              <w:t>５年間</w:t>
            </w:r>
            <w:r w:rsidRPr="00400729">
              <w:rPr>
                <w:rFonts w:asciiTheme="minorEastAsia" w:eastAsiaTheme="minorEastAsia" w:hAnsiTheme="minorEastAsia" w:hint="eastAsia"/>
              </w:rPr>
              <w:t>未受講の場合、その理由）</w:t>
            </w:r>
            <w:r w:rsidR="00635184" w:rsidRPr="00D94109">
              <w:rPr>
                <w:rFonts w:asciiTheme="majorEastAsia" w:eastAsiaTheme="majorEastAsia" w:hAnsiTheme="majorEastAsia" w:hint="eastAsia"/>
                <w:sz w:val="20"/>
                <w:szCs w:val="20"/>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2A67D3"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5523B8">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D94109">
              <w:rPr>
                <w:rFonts w:asciiTheme="minorEastAsia" w:eastAsiaTheme="minorEastAsia" w:hAnsiTheme="minorEastAsia" w:hint="eastAsia"/>
                <w:sz w:val="20"/>
                <w:szCs w:val="20"/>
              </w:rPr>
              <w:t>【</w:t>
            </w:r>
            <w:r w:rsidR="00D94109" w:rsidRPr="00D94109">
              <w:rPr>
                <w:rFonts w:asciiTheme="majorEastAsia" w:eastAsiaTheme="majorEastAsia" w:hAnsiTheme="majorEastAsia" w:hint="eastAsia"/>
                <w:sz w:val="20"/>
                <w:szCs w:val="20"/>
              </w:rPr>
              <w:t xml:space="preserve">公表： 可 ・不可 </w:t>
            </w:r>
            <w:r w:rsidR="00D94109">
              <w:rPr>
                <w:rFonts w:asciiTheme="minorEastAsia" w:eastAsiaTheme="minorEastAsia" w:hAnsiTheme="minorEastAsia" w:hint="eastAsia"/>
                <w:sz w:val="20"/>
                <w:szCs w:val="20"/>
              </w:rPr>
              <w:t>】</w:t>
            </w:r>
          </w:p>
        </w:tc>
      </w:tr>
      <w:tr w:rsidR="00400729" w:rsidRPr="005523B8"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w:t>
            </w:r>
            <w:r w:rsidR="00560779" w:rsidRPr="00400729">
              <w:rPr>
                <w:rFonts w:asciiTheme="majorEastAsia" w:eastAsiaTheme="majorEastAsia" w:hAnsiTheme="majorEastAsia" w:hint="eastAsia"/>
                <w:kern w:val="0"/>
                <w:sz w:val="18"/>
                <w:szCs w:val="21"/>
              </w:rPr>
              <w:t xml:space="preserve">　　　　　　　　　　</w:t>
            </w:r>
            <w:r w:rsidR="00560779"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560779" w:rsidRPr="00400729" w:rsidRDefault="00560779" w:rsidP="00560779">
            <w:pPr>
              <w:spacing w:line="280" w:lineRule="exact"/>
              <w:ind w:firstLineChars="100" w:firstLine="240"/>
              <w:jc w:val="left"/>
              <w:rPr>
                <w:rFonts w:asciiTheme="minorEastAsia" w:eastAsiaTheme="minorEastAsia" w:hAnsiTheme="minorEastAsia"/>
              </w:rPr>
            </w:pP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5523B8">
              <w:rPr>
                <w:rFonts w:asciiTheme="minorEastAsia" w:eastAsiaTheme="minorEastAsia" w:hAnsiTheme="minorEastAsia" w:hint="eastAsia"/>
                <w:sz w:val="20"/>
                <w:szCs w:val="20"/>
              </w:rPr>
              <w:t>【</w:t>
            </w:r>
            <w:r w:rsidR="005523B8" w:rsidRPr="00D94109">
              <w:rPr>
                <w:rFonts w:asciiTheme="majorEastAsia" w:eastAsiaTheme="majorEastAsia" w:hAnsiTheme="majorEastAsia" w:hint="eastAsia"/>
                <w:sz w:val="20"/>
                <w:szCs w:val="20"/>
              </w:rPr>
              <w:t xml:space="preserve">公表： 可 ・不可 </w:t>
            </w:r>
            <w:r w:rsidR="005523B8">
              <w:rPr>
                <w:rFonts w:asciiTheme="minorEastAsia" w:eastAsiaTheme="minorEastAsia" w:hAnsiTheme="minorEastAsia" w:hint="eastAsia"/>
                <w:sz w:val="20"/>
                <w:szCs w:val="20"/>
              </w:rPr>
              <w:t>】</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w:t>
            </w:r>
            <w:r w:rsidR="00A74FF7">
              <w:rPr>
                <w:rFonts w:asciiTheme="minorEastAsia" w:eastAsiaTheme="minorEastAsia" w:hAnsiTheme="minorEastAsia" w:hint="eastAsia"/>
                <w:sz w:val="20"/>
                <w:szCs w:val="20"/>
              </w:rPr>
              <w:t>くだ</w:t>
            </w:r>
            <w:r w:rsidRPr="00400729">
              <w:rPr>
                <w:rFonts w:asciiTheme="minorEastAsia" w:eastAsiaTheme="minorEastAsia" w:hAnsiTheme="minorEastAsia" w:hint="eastAsia"/>
                <w:sz w:val="20"/>
                <w:szCs w:val="20"/>
              </w:rPr>
              <w:t>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5523B8">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w:t>
            </w:r>
            <w:r w:rsidR="00A74FF7">
              <w:rPr>
                <w:rFonts w:asciiTheme="minorEastAsia" w:eastAsiaTheme="minorEastAsia" w:hAnsiTheme="minorEastAsia" w:hint="eastAsia"/>
                <w:sz w:val="20"/>
                <w:szCs w:val="20"/>
              </w:rPr>
              <w:t>くだ</w:t>
            </w:r>
            <w:r w:rsidRPr="00400729">
              <w:rPr>
                <w:rFonts w:asciiTheme="minorEastAsia" w:eastAsiaTheme="minorEastAsia" w:hAnsiTheme="minorEastAsia" w:hint="eastAsia"/>
                <w:sz w:val="20"/>
                <w:szCs w:val="20"/>
              </w:rPr>
              <w:t>さい。</w:t>
            </w:r>
            <w:r w:rsidR="005523B8">
              <w:rPr>
                <w:rFonts w:asciiTheme="minorEastAsia" w:eastAsiaTheme="minorEastAsia" w:hAnsiTheme="minorEastAsia" w:hint="eastAsia"/>
                <w:sz w:val="20"/>
                <w:szCs w:val="20"/>
              </w:rPr>
              <w:t>【</w:t>
            </w:r>
            <w:r w:rsidR="005523B8" w:rsidRPr="00D94109">
              <w:rPr>
                <w:rFonts w:asciiTheme="majorEastAsia" w:eastAsiaTheme="majorEastAsia" w:hAnsiTheme="majorEastAsia" w:hint="eastAsia"/>
                <w:sz w:val="20"/>
                <w:szCs w:val="20"/>
              </w:rPr>
              <w:t xml:space="preserve">公表： 可 ・不可 </w:t>
            </w:r>
            <w:r w:rsidR="005523B8">
              <w:rPr>
                <w:rFonts w:asciiTheme="minorEastAsia" w:eastAsiaTheme="minorEastAsia" w:hAnsiTheme="minorEastAsia" w:hint="eastAsia"/>
                <w:sz w:val="20"/>
                <w:szCs w:val="20"/>
              </w:rPr>
              <w:t>】</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5523B8">
              <w:rPr>
                <w:rFonts w:asciiTheme="minorEastAsia" w:eastAsiaTheme="minorEastAsia" w:hAnsiTheme="minorEastAsia" w:hint="eastAsia"/>
                <w:sz w:val="20"/>
                <w:szCs w:val="20"/>
              </w:rPr>
              <w:t>【</w:t>
            </w:r>
            <w:r w:rsidR="005523B8" w:rsidRPr="00D94109">
              <w:rPr>
                <w:rFonts w:asciiTheme="majorEastAsia" w:eastAsiaTheme="majorEastAsia" w:hAnsiTheme="majorEastAsia" w:hint="eastAsia"/>
                <w:sz w:val="20"/>
                <w:szCs w:val="20"/>
              </w:rPr>
              <w:t xml:space="preserve">公表： 可 ・不可 </w:t>
            </w:r>
            <w:r w:rsidR="005523B8">
              <w:rPr>
                <w:rFonts w:asciiTheme="minorEastAsia" w:eastAsiaTheme="minorEastAsia" w:hAnsiTheme="minorEastAsia" w:hint="eastAsia"/>
                <w:sz w:val="20"/>
                <w:szCs w:val="20"/>
              </w:rPr>
              <w:t>】</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D307DD" w:rsidRPr="00400729" w:rsidRDefault="005523B8" w:rsidP="00D307DD">
            <w:pPr>
              <w:spacing w:line="276" w:lineRule="auto"/>
              <w:jc w:val="left"/>
              <w:rPr>
                <w:rFonts w:asciiTheme="minorEastAsia" w:eastAsiaTheme="minorEastAsia" w:hAnsiTheme="minorEastAsia"/>
              </w:rPr>
            </w:pPr>
            <w:r w:rsidRPr="005523B8">
              <w:rPr>
                <w:rFonts w:asciiTheme="minorEastAsia" w:eastAsiaTheme="minorEastAsia" w:hAnsiTheme="minorEastAsia" w:hint="eastAsia"/>
              </w:rPr>
              <w:t xml:space="preserve">　</w:t>
            </w:r>
          </w:p>
          <w:p w:rsidR="0010359D" w:rsidRPr="00400729" w:rsidRDefault="0010359D" w:rsidP="00C7214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CF4BCC" w:rsidRPr="00400729" w:rsidRDefault="00CF4BCC"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2A67D3"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3F5E7B" w:rsidP="003F5E7B">
            <w:pPr>
              <w:ind w:leftChars="200" w:left="612" w:hangingChars="66" w:hanging="132"/>
              <w:rPr>
                <w:rFonts w:asciiTheme="minorEastAsia" w:eastAsiaTheme="minorEastAsia" w:hAnsiTheme="minorEastAsia"/>
                <w:sz w:val="20"/>
              </w:rPr>
            </w:pPr>
            <w:r>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11CCD">
                  <w:pPr>
                    <w:rPr>
                      <w:rFonts w:asciiTheme="minorEastAsia" w:eastAsiaTheme="minorEastAsia" w:hAnsiTheme="minorEastAsia"/>
                    </w:rPr>
                  </w:pPr>
                  <w:r w:rsidRPr="00400729">
                    <w:rPr>
                      <w:rFonts w:asciiTheme="minorEastAsia" w:eastAsiaTheme="minorEastAsia" w:hAnsiTheme="minorEastAsia" w:hint="eastAsia"/>
                    </w:rPr>
                    <w:t>受講者名</w:t>
                  </w:r>
                  <w:r w:rsidR="00211CCD">
                    <w:rPr>
                      <w:rFonts w:asciiTheme="minorEastAsia" w:eastAsiaTheme="minorEastAsia" w:hAnsiTheme="minorEastAsia" w:hint="eastAsia"/>
                      <w:sz w:val="20"/>
                      <w:szCs w:val="20"/>
                    </w:rPr>
                    <w:t>【</w:t>
                  </w:r>
                  <w:r w:rsidR="00211CCD">
                    <w:rPr>
                      <w:rFonts w:asciiTheme="majorEastAsia" w:eastAsiaTheme="majorEastAsia" w:hAnsiTheme="majorEastAsia" w:hint="eastAsia"/>
                      <w:sz w:val="20"/>
                      <w:szCs w:val="20"/>
                    </w:rPr>
                    <w:t>公</w:t>
                  </w:r>
                  <w:r w:rsidR="00211CCD" w:rsidRPr="00D94109">
                    <w:rPr>
                      <w:rFonts w:asciiTheme="majorEastAsia" w:eastAsiaTheme="majorEastAsia" w:hAnsiTheme="majorEastAsia" w:hint="eastAsia"/>
                      <w:sz w:val="20"/>
                      <w:szCs w:val="20"/>
                    </w:rPr>
                    <w:t>表</w:t>
                  </w:r>
                  <w:r w:rsidR="00211CCD">
                    <w:rPr>
                      <w:rFonts w:asciiTheme="majorEastAsia" w:eastAsiaTheme="majorEastAsia" w:hAnsiTheme="majorEastAsia" w:hint="eastAsia"/>
                      <w:sz w:val="20"/>
                      <w:szCs w:val="20"/>
                    </w:rPr>
                    <w:t>対象外</w:t>
                  </w:r>
                  <w:r w:rsidR="00211CCD">
                    <w:rPr>
                      <w:rFonts w:asciiTheme="minorEastAsia" w:eastAsiaTheme="minorEastAsia" w:hAnsiTheme="minorEastAsia" w:hint="eastAsia"/>
                      <w:sz w:val="20"/>
                      <w:szCs w:val="20"/>
                    </w:rPr>
                    <w:t>】</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2F761B">
                  <w:pPr>
                    <w:spacing w:line="280" w:lineRule="exact"/>
                    <w:jc w:val="left"/>
                    <w:rPr>
                      <w:rFonts w:ascii="HG正楷書体-PRO" w:eastAsia="HG正楷書体-PRO" w:hAnsiTheme="minorEastAsia"/>
                      <w:b/>
                      <w:i/>
                      <w:kern w:val="0"/>
                      <w:sz w:val="22"/>
                      <w:szCs w:val="21"/>
                    </w:rPr>
                  </w:pPr>
                </w:p>
                <w:p w:rsidR="00AE059C" w:rsidRPr="00211CCD" w:rsidRDefault="00AE059C" w:rsidP="002F761B">
                  <w:pPr>
                    <w:spacing w:line="280" w:lineRule="exact"/>
                    <w:jc w:val="left"/>
                    <w:rPr>
                      <w:rFonts w:ascii="HG正楷書体-PRO" w:eastAsia="HG正楷書体-PRO" w:hAnsiTheme="minorEastAsia"/>
                      <w:b/>
                      <w:i/>
                      <w:color w:val="808080" w:themeColor="background1" w:themeShade="80"/>
                      <w:kern w:val="0"/>
                      <w:sz w:val="22"/>
                      <w:szCs w:val="21"/>
                    </w:rPr>
                  </w:pPr>
                </w:p>
                <w:p w:rsidR="00AE059C" w:rsidRPr="00400729" w:rsidRDefault="00AE059C" w:rsidP="002F761B">
                  <w:pPr>
                    <w:jc w:val="left"/>
                    <w:rPr>
                      <w:rFonts w:asciiTheme="minorEastAsia" w:eastAsiaTheme="minorEastAsia" w:hAnsiTheme="minorEastAsia"/>
                    </w:rPr>
                  </w:pPr>
                </w:p>
              </w:tc>
              <w:tc>
                <w:tcPr>
                  <w:tcW w:w="4110" w:type="dxa"/>
                </w:tcPr>
                <w:p w:rsidR="00D307DD" w:rsidRPr="00211CCD" w:rsidRDefault="00D307DD" w:rsidP="00D307DD">
                  <w:pPr>
                    <w:spacing w:line="280" w:lineRule="exact"/>
                    <w:jc w:val="left"/>
                    <w:rPr>
                      <w:rFonts w:ascii="HG正楷書体-PRO" w:eastAsia="HG正楷書体-PRO" w:hAnsiTheme="minorEastAsia"/>
                      <w:b/>
                      <w:i/>
                      <w:color w:val="808080" w:themeColor="background1" w:themeShade="80"/>
                      <w:kern w:val="0"/>
                      <w:sz w:val="18"/>
                      <w:szCs w:val="21"/>
                    </w:rPr>
                  </w:pPr>
                </w:p>
                <w:p w:rsidR="002F761B" w:rsidRPr="00211CCD" w:rsidRDefault="002F761B" w:rsidP="00033FF5">
                  <w:pPr>
                    <w:spacing w:line="280" w:lineRule="exact"/>
                    <w:rPr>
                      <w:rFonts w:ascii="HG正楷書体-PRO" w:eastAsia="HG正楷書体-PRO" w:hAnsiTheme="minorEastAsia"/>
                      <w:b/>
                      <w:i/>
                      <w:color w:val="808080" w:themeColor="background1" w:themeShade="80"/>
                      <w:kern w:val="0"/>
                      <w:sz w:val="18"/>
                      <w:szCs w:val="21"/>
                    </w:rPr>
                  </w:pPr>
                </w:p>
              </w:tc>
              <w:tc>
                <w:tcPr>
                  <w:tcW w:w="2434" w:type="dxa"/>
                </w:tcPr>
                <w:p w:rsidR="00033FF5" w:rsidRDefault="00033FF5" w:rsidP="00033FF5">
                  <w:pPr>
                    <w:spacing w:line="280" w:lineRule="exact"/>
                    <w:jc w:val="left"/>
                    <w:rPr>
                      <w:rFonts w:ascii="HG正楷書体-PRO" w:eastAsia="HG正楷書体-PRO" w:hAnsiTheme="minorEastAsia"/>
                      <w:b/>
                      <w:i/>
                      <w:color w:val="808080" w:themeColor="background1" w:themeShade="80"/>
                      <w:kern w:val="0"/>
                      <w:sz w:val="18"/>
                      <w:szCs w:val="21"/>
                    </w:rPr>
                  </w:pPr>
                </w:p>
                <w:p w:rsidR="00033FF5" w:rsidRDefault="00033FF5" w:rsidP="00033FF5">
                  <w:pPr>
                    <w:spacing w:line="280" w:lineRule="exact"/>
                    <w:jc w:val="left"/>
                    <w:rPr>
                      <w:rFonts w:ascii="HG正楷書体-PRO" w:eastAsia="HG正楷書体-PRO" w:hAnsiTheme="minorEastAsia"/>
                      <w:b/>
                      <w:i/>
                      <w:color w:val="808080" w:themeColor="background1" w:themeShade="80"/>
                      <w:kern w:val="0"/>
                      <w:sz w:val="18"/>
                      <w:szCs w:val="21"/>
                    </w:rPr>
                  </w:pPr>
                </w:p>
                <w:p w:rsidR="002F761B" w:rsidRPr="00211CCD" w:rsidRDefault="002F761B" w:rsidP="00033FF5">
                  <w:pPr>
                    <w:spacing w:line="280" w:lineRule="exact"/>
                    <w:jc w:val="left"/>
                    <w:rPr>
                      <w:rFonts w:ascii="HG正楷書体-PRO" w:eastAsia="HG正楷書体-PRO" w:hAnsiTheme="minorEastAsia"/>
                      <w:b/>
                      <w:i/>
                      <w:color w:val="808080" w:themeColor="background1" w:themeShade="80"/>
                      <w:kern w:val="0"/>
                      <w:sz w:val="18"/>
                      <w:szCs w:val="21"/>
                    </w:rPr>
                  </w:pPr>
                </w:p>
              </w:tc>
            </w:tr>
            <w:tr w:rsidR="00400729" w:rsidRPr="00400729" w:rsidTr="0001743D">
              <w:trPr>
                <w:trHeight w:val="994"/>
              </w:trPr>
              <w:tc>
                <w:tcPr>
                  <w:tcW w:w="2769" w:type="dxa"/>
                </w:tcPr>
                <w:p w:rsidR="00AE059C" w:rsidRPr="00400729" w:rsidRDefault="00AE059C" w:rsidP="002F761B">
                  <w:pPr>
                    <w:spacing w:line="280" w:lineRule="exact"/>
                    <w:jc w:val="left"/>
                    <w:rPr>
                      <w:rFonts w:asciiTheme="minorEastAsia" w:hAnsiTheme="minorEastAsia"/>
                      <w:kern w:val="0"/>
                      <w:sz w:val="18"/>
                      <w:szCs w:val="21"/>
                    </w:rPr>
                  </w:pPr>
                </w:p>
                <w:p w:rsidR="00956FC1" w:rsidRPr="00211CCD" w:rsidRDefault="00956FC1" w:rsidP="002F761B">
                  <w:pPr>
                    <w:spacing w:line="280" w:lineRule="exact"/>
                    <w:jc w:val="left"/>
                    <w:rPr>
                      <w:rFonts w:ascii="HG正楷書体-PRO" w:eastAsia="HG正楷書体-PRO" w:hAnsiTheme="minorEastAsia"/>
                      <w:b/>
                      <w:i/>
                      <w:color w:val="808080" w:themeColor="background1" w:themeShade="80"/>
                      <w:kern w:val="0"/>
                      <w:sz w:val="22"/>
                      <w:szCs w:val="21"/>
                    </w:rPr>
                  </w:pPr>
                </w:p>
                <w:p w:rsidR="00AE059C" w:rsidRPr="00400729" w:rsidRDefault="00AE059C" w:rsidP="002F761B">
                  <w:pPr>
                    <w:spacing w:line="280" w:lineRule="exact"/>
                    <w:jc w:val="left"/>
                    <w:rPr>
                      <w:rFonts w:asciiTheme="minorEastAsia" w:hAnsiTheme="minorEastAsia"/>
                      <w:kern w:val="0"/>
                      <w:sz w:val="18"/>
                      <w:szCs w:val="21"/>
                    </w:rPr>
                  </w:pPr>
                </w:p>
              </w:tc>
              <w:tc>
                <w:tcPr>
                  <w:tcW w:w="4110" w:type="dxa"/>
                </w:tcPr>
                <w:p w:rsidR="00AE059C" w:rsidRPr="00211CCD" w:rsidRDefault="00AE059C" w:rsidP="00AE059C">
                  <w:pPr>
                    <w:spacing w:line="280" w:lineRule="exact"/>
                    <w:rPr>
                      <w:rFonts w:asciiTheme="minorEastAsia" w:hAnsiTheme="minorEastAsia"/>
                      <w:color w:val="808080" w:themeColor="background1" w:themeShade="80"/>
                      <w:kern w:val="0"/>
                      <w:sz w:val="18"/>
                      <w:szCs w:val="21"/>
                    </w:rPr>
                  </w:pPr>
                </w:p>
                <w:p w:rsidR="00211CCD" w:rsidRPr="00211CCD" w:rsidRDefault="00211CCD" w:rsidP="00211CCD">
                  <w:pPr>
                    <w:spacing w:line="280" w:lineRule="exact"/>
                    <w:jc w:val="left"/>
                    <w:rPr>
                      <w:rFonts w:ascii="HG正楷書体-PRO" w:eastAsia="HG正楷書体-PRO" w:hAnsiTheme="minorEastAsia"/>
                      <w:b/>
                      <w:i/>
                      <w:color w:val="808080" w:themeColor="background1" w:themeShade="80"/>
                      <w:spacing w:val="-20"/>
                      <w:kern w:val="0"/>
                      <w:sz w:val="18"/>
                      <w:szCs w:val="21"/>
                    </w:rPr>
                  </w:pPr>
                </w:p>
                <w:p w:rsidR="00033FF5" w:rsidRPr="00211CCD" w:rsidRDefault="00033FF5" w:rsidP="00033FF5">
                  <w:pPr>
                    <w:spacing w:line="280" w:lineRule="exact"/>
                    <w:rPr>
                      <w:rFonts w:ascii="HG正楷書体-PRO" w:eastAsia="HG正楷書体-PRO" w:hAnsiTheme="minorEastAsia"/>
                      <w:b/>
                      <w:i/>
                      <w:color w:val="808080" w:themeColor="background1" w:themeShade="80"/>
                      <w:kern w:val="0"/>
                      <w:sz w:val="18"/>
                      <w:szCs w:val="21"/>
                    </w:rPr>
                  </w:pPr>
                </w:p>
              </w:tc>
              <w:tc>
                <w:tcPr>
                  <w:tcW w:w="2434" w:type="dxa"/>
                </w:tcPr>
                <w:p w:rsidR="00AE059C" w:rsidRPr="00211CCD" w:rsidRDefault="00AE059C" w:rsidP="00236951">
                  <w:pPr>
                    <w:spacing w:line="280" w:lineRule="exact"/>
                    <w:rPr>
                      <w:rFonts w:asciiTheme="minorEastAsia" w:hAnsiTheme="minorEastAsia"/>
                      <w:color w:val="808080" w:themeColor="background1" w:themeShade="80"/>
                      <w:kern w:val="0"/>
                      <w:sz w:val="18"/>
                      <w:szCs w:val="21"/>
                    </w:rPr>
                  </w:pPr>
                </w:p>
                <w:p w:rsidR="00AE059C" w:rsidRPr="00211CCD" w:rsidRDefault="00AE059C" w:rsidP="00211CCD">
                  <w:pPr>
                    <w:spacing w:line="280" w:lineRule="exact"/>
                    <w:jc w:val="left"/>
                    <w:rPr>
                      <w:rFonts w:ascii="HG正楷書体-PRO" w:eastAsia="HG正楷書体-PRO" w:hAnsiTheme="minorEastAsia"/>
                      <w:b/>
                      <w:i/>
                      <w:color w:val="808080" w:themeColor="background1" w:themeShade="80"/>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5B1500">
                    <w:rPr>
                      <w:rFonts w:asciiTheme="majorEastAsia" w:eastAsiaTheme="majorEastAsia" w:hAnsiTheme="majorEastAsia" w:hint="eastAsia"/>
                      <w:b/>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211CCD" w:rsidRDefault="00AE059C" w:rsidP="00AE059C">
                  <w:pPr>
                    <w:ind w:firstLineChars="100" w:firstLine="241"/>
                    <w:rPr>
                      <w:rFonts w:asciiTheme="majorEastAsia" w:eastAsiaTheme="majorEastAsia" w:hAnsiTheme="majorEastAsia"/>
                      <w:b/>
                    </w:rPr>
                  </w:pPr>
                  <w:r w:rsidRPr="00211CCD">
                    <w:rPr>
                      <w:rFonts w:asciiTheme="majorEastAsia" w:eastAsiaTheme="majorEastAsia" w:hAnsiTheme="majorEastAsia" w:hint="eastAsia"/>
                      <w:b/>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A67D3">
            <w:pPr>
              <w:ind w:left="252" w:hangingChars="105" w:hanging="252"/>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2A67D3">
              <w:rPr>
                <w:rFonts w:asciiTheme="majorEastAsia" w:eastAsiaTheme="majorEastAsia" w:hAnsiTheme="majorEastAsia" w:hint="eastAsia"/>
                <w:u w:val="single"/>
              </w:rPr>
              <w:t>④</w:t>
            </w:r>
            <w:r w:rsidR="002A67D3" w:rsidRPr="00400729">
              <w:rPr>
                <w:rFonts w:asciiTheme="majorEastAsia" w:eastAsiaTheme="majorEastAsia" w:hAnsiTheme="majorEastAsia" w:hint="eastAsia"/>
                <w:u w:val="single"/>
              </w:rPr>
              <w:t>過去</w:t>
            </w:r>
            <w:r w:rsidR="00F27473" w:rsidRPr="00400729">
              <w:rPr>
                <w:rFonts w:asciiTheme="majorEastAsia" w:eastAsiaTheme="majorEastAsia" w:hAnsiTheme="majorEastAsia" w:hint="eastAsia"/>
                <w:u w:val="single"/>
              </w:rPr>
              <w:t>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w:t>
            </w:r>
            <w:r w:rsidR="00A74FF7">
              <w:rPr>
                <w:rFonts w:asciiTheme="minorEastAsia" w:eastAsiaTheme="minorEastAsia" w:hAnsiTheme="minorEastAsia" w:hint="eastAsia"/>
                <w:sz w:val="20"/>
              </w:rPr>
              <w:t>施行</w:t>
            </w:r>
            <w:r w:rsidR="004D18F1" w:rsidRPr="00400729">
              <w:rPr>
                <w:rFonts w:asciiTheme="minorEastAsia" w:eastAsiaTheme="minorEastAsia" w:hAnsiTheme="minorEastAsia" w:hint="eastAsia"/>
                <w:sz w:val="20"/>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w:t>
            </w:r>
            <w:bookmarkStart w:id="0" w:name="_GoBack"/>
            <w:bookmarkEnd w:id="0"/>
            <w:r w:rsidR="004D18F1" w:rsidRPr="00400729">
              <w:rPr>
                <w:rFonts w:asciiTheme="minorEastAsia" w:eastAsiaTheme="minorEastAsia" w:hAnsiTheme="minorEastAsia" w:hint="eastAsia"/>
                <w:sz w:val="20"/>
              </w:rPr>
              <w:t>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A74FF7">
              <w:rPr>
                <w:rFonts w:asciiTheme="minorEastAsia" w:eastAsiaTheme="minorEastAsia" w:hAnsiTheme="minorEastAsia" w:hint="eastAsia"/>
                <w:sz w:val="22"/>
              </w:rPr>
              <w:t>施行</w:t>
            </w:r>
            <w:r w:rsidR="000B593C" w:rsidRPr="00400729">
              <w:rPr>
                <w:rFonts w:asciiTheme="minorEastAsia" w:eastAsiaTheme="minorEastAsia" w:hAnsiTheme="minorEastAsia" w:hint="eastAsia"/>
                <w:sz w:val="22"/>
              </w:rPr>
              <w:t>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9124B8" w:rsidP="006D575C">
                  <w:pPr>
                    <w:jc w:val="center"/>
                    <w:rPr>
                      <w:rFonts w:asciiTheme="minorEastAsia" w:eastAsiaTheme="minorEastAsia" w:hAnsiTheme="minorEastAsia"/>
                    </w:rPr>
                  </w:pPr>
                  <w:r>
                    <w:rPr>
                      <w:rFonts w:asciiTheme="minorEastAsia" w:eastAsiaTheme="minorEastAsia" w:hAnsiTheme="minorEastAsia" w:hint="eastAsia"/>
                      <w:sz w:val="20"/>
                      <w:szCs w:val="20"/>
                    </w:rPr>
                    <w:t>【</w:t>
                  </w:r>
                  <w:r>
                    <w:rPr>
                      <w:rFonts w:asciiTheme="majorEastAsia" w:eastAsiaTheme="majorEastAsia" w:hAnsiTheme="majorEastAsia" w:hint="eastAsia"/>
                      <w:sz w:val="20"/>
                      <w:szCs w:val="20"/>
                    </w:rPr>
                    <w:t>公</w:t>
                  </w:r>
                  <w:r w:rsidRPr="00D94109">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対象外</w:t>
                  </w:r>
                  <w:r>
                    <w:rPr>
                      <w:rFonts w:asciiTheme="minorEastAsia" w:eastAsiaTheme="minorEastAsia" w:hAnsiTheme="minorEastAsia" w:hint="eastAsia"/>
                      <w:sz w:val="20"/>
                      <w:szCs w:val="20"/>
                    </w:rPr>
                    <w:t>】</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5D6CD1">
                  <w:pPr>
                    <w:spacing w:line="280" w:lineRule="exact"/>
                    <w:jc w:val="left"/>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5D6CD1"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236951">
                  <w:pPr>
                    <w:spacing w:line="280" w:lineRule="exact"/>
                    <w:jc w:val="left"/>
                    <w:rPr>
                      <w:rFonts w:ascii="HG正楷書体-PRO" w:eastAsia="HG正楷書体-PRO" w:hAnsiTheme="majorEastAsia"/>
                      <w:b/>
                      <w:i/>
                      <w:color w:val="808080" w:themeColor="background1" w:themeShade="80"/>
                      <w:kern w:val="0"/>
                      <w:sz w:val="22"/>
                    </w:rPr>
                  </w:pPr>
                </w:p>
              </w:tc>
              <w:tc>
                <w:tcPr>
                  <w:tcW w:w="608" w:type="dxa"/>
                </w:tcPr>
                <w:p w:rsidR="00AE059C" w:rsidRPr="005B5090" w:rsidRDefault="00AE059C" w:rsidP="00236951">
                  <w:pPr>
                    <w:spacing w:line="280" w:lineRule="exact"/>
                    <w:jc w:val="left"/>
                    <w:rPr>
                      <w:rFonts w:ascii="HG正楷書体-PRO" w:eastAsia="HG正楷書体-PRO" w:hAnsiTheme="majorEastAsia"/>
                      <w:i/>
                      <w:color w:val="808080" w:themeColor="background1" w:themeShade="80"/>
                      <w:kern w:val="0"/>
                      <w:sz w:val="18"/>
                      <w:szCs w:val="21"/>
                    </w:rPr>
                  </w:pPr>
                </w:p>
                <w:p w:rsidR="006B7C71" w:rsidRPr="005B5090" w:rsidRDefault="006B7C71" w:rsidP="00236951">
                  <w:pPr>
                    <w:spacing w:line="280" w:lineRule="exact"/>
                    <w:jc w:val="left"/>
                    <w:rPr>
                      <w:rFonts w:ascii="HG正楷書体-PRO" w:eastAsia="HG正楷書体-PRO" w:hAnsiTheme="majorEastAsia"/>
                      <w:b/>
                      <w:i/>
                      <w:color w:val="808080" w:themeColor="background1" w:themeShade="80"/>
                      <w:kern w:val="0"/>
                      <w:sz w:val="22"/>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5D6CD1" w:rsidRPr="00211CCD" w:rsidRDefault="005D6CD1" w:rsidP="005D6CD1">
                  <w:pPr>
                    <w:spacing w:line="280" w:lineRule="exact"/>
                    <w:jc w:val="left"/>
                    <w:rPr>
                      <w:rFonts w:ascii="HG正楷書体-PRO" w:eastAsia="HG正楷書体-PRO" w:hAnsiTheme="minorEastAsia"/>
                      <w:b/>
                      <w:i/>
                      <w:color w:val="808080" w:themeColor="background1" w:themeShade="80"/>
                      <w:kern w:val="0"/>
                      <w:sz w:val="22"/>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165B7C">
                  <w:pPr>
                    <w:spacing w:line="280" w:lineRule="exact"/>
                    <w:jc w:val="left"/>
                    <w:rPr>
                      <w:rFonts w:ascii="HG正楷書体-PRO" w:eastAsia="HG正楷書体-PRO" w:hAnsiTheme="majorEastAsia"/>
                      <w:b/>
                      <w:i/>
                      <w:color w:val="808080" w:themeColor="background1" w:themeShade="80"/>
                      <w:kern w:val="0"/>
                      <w:sz w:val="18"/>
                      <w:szCs w:val="21"/>
                    </w:rPr>
                  </w:pPr>
                </w:p>
              </w:tc>
              <w:tc>
                <w:tcPr>
                  <w:tcW w:w="608"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236951">
                  <w:pPr>
                    <w:spacing w:line="280" w:lineRule="exact"/>
                    <w:jc w:val="left"/>
                    <w:rPr>
                      <w:rFonts w:ascii="HG正楷書体-PRO" w:eastAsia="HG正楷書体-PRO" w:hAnsiTheme="majorEastAsia"/>
                      <w:i/>
                      <w:color w:val="808080" w:themeColor="background1" w:themeShade="80"/>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417D29">
                  <w:pPr>
                    <w:spacing w:line="280" w:lineRule="exact"/>
                    <w:ind w:firstLineChars="50" w:firstLine="90"/>
                    <w:jc w:val="left"/>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417D29">
                  <w:pPr>
                    <w:spacing w:line="280" w:lineRule="exact"/>
                    <w:jc w:val="left"/>
                    <w:rPr>
                      <w:rFonts w:asciiTheme="majorEastAsia" w:eastAsiaTheme="majorEastAsia" w:hAnsiTheme="majorEastAsia"/>
                      <w:color w:val="808080" w:themeColor="background1" w:themeShade="80"/>
                      <w:kern w:val="0"/>
                      <w:sz w:val="18"/>
                      <w:szCs w:val="21"/>
                    </w:rPr>
                  </w:pPr>
                </w:p>
              </w:tc>
              <w:tc>
                <w:tcPr>
                  <w:tcW w:w="608" w:type="dxa"/>
                </w:tcPr>
                <w:p w:rsidR="00AE059C" w:rsidRPr="005B5090" w:rsidRDefault="00AE059C" w:rsidP="00236951">
                  <w:pPr>
                    <w:spacing w:line="280" w:lineRule="exact"/>
                    <w:jc w:val="center"/>
                    <w:rPr>
                      <w:rFonts w:asciiTheme="majorEastAsia" w:eastAsiaTheme="majorEastAsia" w:hAnsiTheme="majorEastAsia"/>
                      <w:color w:val="808080" w:themeColor="background1" w:themeShade="80"/>
                      <w:kern w:val="0"/>
                      <w:sz w:val="18"/>
                      <w:szCs w:val="21"/>
                    </w:rPr>
                  </w:pPr>
                </w:p>
                <w:p w:rsidR="00AE059C" w:rsidRPr="005B5090" w:rsidRDefault="00AE059C" w:rsidP="005B5090">
                  <w:pPr>
                    <w:spacing w:line="280" w:lineRule="exact"/>
                    <w:rPr>
                      <w:rFonts w:ascii="HG正楷書体-PRO" w:eastAsia="HG正楷書体-PRO" w:hAnsiTheme="majorEastAsia"/>
                      <w:i/>
                      <w:color w:val="808080" w:themeColor="background1" w:themeShade="80"/>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17D29">
                  <w:pPr>
                    <w:spacing w:line="280" w:lineRule="exact"/>
                    <w:ind w:firstLineChars="50" w:firstLine="120"/>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tc>
              <w:tc>
                <w:tcPr>
                  <w:tcW w:w="608" w:type="dxa"/>
                </w:tcPr>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p w:rsidR="00AE059C" w:rsidRPr="005B5090" w:rsidRDefault="00AE059C" w:rsidP="00236951">
                  <w:pPr>
                    <w:spacing w:line="280" w:lineRule="exact"/>
                    <w:jc w:val="left"/>
                    <w:rPr>
                      <w:rFonts w:asciiTheme="majorEastAsia" w:eastAsiaTheme="majorEastAsia" w:hAnsiTheme="majorEastAsia"/>
                      <w:color w:val="808080" w:themeColor="background1" w:themeShade="80"/>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5B1500">
                    <w:rPr>
                      <w:rFonts w:asciiTheme="majorEastAsia" w:eastAsiaTheme="majorEastAsia" w:hAnsiTheme="majorEastAsia" w:hint="eastAsia"/>
                      <w:b/>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5B5090" w:rsidRDefault="00AE059C" w:rsidP="005143D9">
                  <w:pPr>
                    <w:ind w:firstLineChars="100" w:firstLine="241"/>
                    <w:rPr>
                      <w:rFonts w:asciiTheme="majorEastAsia" w:eastAsiaTheme="majorEastAsia" w:hAnsiTheme="majorEastAsia"/>
                      <w:b/>
                    </w:rPr>
                  </w:pPr>
                  <w:r w:rsidRPr="005B5090">
                    <w:rPr>
                      <w:rFonts w:asciiTheme="majorEastAsia" w:eastAsiaTheme="majorEastAsia" w:hAnsiTheme="majorEastAsia" w:hint="eastAsia"/>
                      <w:b/>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CF4BCC">
      <w:headerReference w:type="default" r:id="rId9"/>
      <w:footerReference w:type="default" r:id="rId10"/>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74" w:rsidRDefault="00C16974" w:rsidP="00B11BB1">
      <w:r>
        <w:separator/>
      </w:r>
    </w:p>
  </w:endnote>
  <w:endnote w:type="continuationSeparator" w:id="0">
    <w:p w:rsidR="00C16974" w:rsidRDefault="00C1697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9902"/>
      <w:docPartObj>
        <w:docPartGallery w:val="Page Numbers (Bottom of Page)"/>
        <w:docPartUnique/>
      </w:docPartObj>
    </w:sdtPr>
    <w:sdtEndPr/>
    <w:sdtContent>
      <w:p w:rsidR="00E8325F" w:rsidRDefault="00E8325F">
        <w:pPr>
          <w:pStyle w:val="a5"/>
          <w:jc w:val="center"/>
        </w:pPr>
        <w:r>
          <w:fldChar w:fldCharType="begin"/>
        </w:r>
        <w:r>
          <w:instrText>PAGE   \* MERGEFORMAT</w:instrText>
        </w:r>
        <w:r>
          <w:fldChar w:fldCharType="separate"/>
        </w:r>
        <w:r w:rsidR="00A74FF7" w:rsidRPr="00A74FF7">
          <w:rPr>
            <w:noProof/>
            <w:lang w:val="ja-JP"/>
          </w:rPr>
          <w:t>1</w:t>
        </w:r>
        <w:r>
          <w:fldChar w:fldCharType="end"/>
        </w:r>
      </w:p>
    </w:sdtContent>
  </w:sdt>
  <w:p w:rsidR="00E8325F" w:rsidRDefault="00E832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74" w:rsidRDefault="00C16974" w:rsidP="00B11BB1">
      <w:r>
        <w:separator/>
      </w:r>
    </w:p>
  </w:footnote>
  <w:footnote w:type="continuationSeparator" w:id="0">
    <w:p w:rsidR="00C16974" w:rsidRDefault="00C1697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CC" w:rsidRPr="002D1AE1" w:rsidRDefault="00CF4BCC">
    <w:pPr>
      <w:pStyle w:val="a3"/>
      <w:rPr>
        <w:sz w:val="21"/>
        <w:szCs w:val="21"/>
      </w:rPr>
    </w:pPr>
    <w:r w:rsidRPr="002D1AE1">
      <w:rPr>
        <w:rFonts w:hint="eastAsia"/>
        <w:sz w:val="21"/>
        <w:szCs w:val="21"/>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75290422"/>
    <w:multiLevelType w:val="hybridMultilevel"/>
    <w:tmpl w:val="1FF0B8F8"/>
    <w:lvl w:ilvl="0" w:tplc="6FF8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2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33FF5"/>
    <w:rsid w:val="00046CC8"/>
    <w:rsid w:val="00052088"/>
    <w:rsid w:val="00061900"/>
    <w:rsid w:val="00062389"/>
    <w:rsid w:val="000713C6"/>
    <w:rsid w:val="000835C5"/>
    <w:rsid w:val="00095EB8"/>
    <w:rsid w:val="000B593C"/>
    <w:rsid w:val="000C25F4"/>
    <w:rsid w:val="000C459E"/>
    <w:rsid w:val="000D2D92"/>
    <w:rsid w:val="000E43B2"/>
    <w:rsid w:val="000E6DBA"/>
    <w:rsid w:val="000E7EA4"/>
    <w:rsid w:val="0010359D"/>
    <w:rsid w:val="00114A4D"/>
    <w:rsid w:val="001514FB"/>
    <w:rsid w:val="0015407E"/>
    <w:rsid w:val="0016411B"/>
    <w:rsid w:val="00165B7C"/>
    <w:rsid w:val="001878F6"/>
    <w:rsid w:val="001A728E"/>
    <w:rsid w:val="001B0A66"/>
    <w:rsid w:val="001B3375"/>
    <w:rsid w:val="001B611D"/>
    <w:rsid w:val="001D1F6F"/>
    <w:rsid w:val="001D341E"/>
    <w:rsid w:val="001F45FA"/>
    <w:rsid w:val="00205898"/>
    <w:rsid w:val="00211CCD"/>
    <w:rsid w:val="002124AD"/>
    <w:rsid w:val="00223ECC"/>
    <w:rsid w:val="002418E6"/>
    <w:rsid w:val="00247F66"/>
    <w:rsid w:val="002723B5"/>
    <w:rsid w:val="00275A4D"/>
    <w:rsid w:val="002A554B"/>
    <w:rsid w:val="002A67D3"/>
    <w:rsid w:val="002B0EBD"/>
    <w:rsid w:val="002B7BB6"/>
    <w:rsid w:val="002C2D59"/>
    <w:rsid w:val="002C4389"/>
    <w:rsid w:val="002C65CC"/>
    <w:rsid w:val="002D1AE1"/>
    <w:rsid w:val="002F2F0B"/>
    <w:rsid w:val="002F4CB6"/>
    <w:rsid w:val="002F761B"/>
    <w:rsid w:val="003023F6"/>
    <w:rsid w:val="00304900"/>
    <w:rsid w:val="00311B48"/>
    <w:rsid w:val="003221D4"/>
    <w:rsid w:val="0032765B"/>
    <w:rsid w:val="003376E1"/>
    <w:rsid w:val="00351C31"/>
    <w:rsid w:val="0035226D"/>
    <w:rsid w:val="00367FCF"/>
    <w:rsid w:val="003773BC"/>
    <w:rsid w:val="003816EB"/>
    <w:rsid w:val="00382C7D"/>
    <w:rsid w:val="00385376"/>
    <w:rsid w:val="0039260C"/>
    <w:rsid w:val="003B22D8"/>
    <w:rsid w:val="003D2BFD"/>
    <w:rsid w:val="003E56BE"/>
    <w:rsid w:val="003F5E7B"/>
    <w:rsid w:val="00400729"/>
    <w:rsid w:val="00412033"/>
    <w:rsid w:val="0041428F"/>
    <w:rsid w:val="00417252"/>
    <w:rsid w:val="00417D29"/>
    <w:rsid w:val="0043479C"/>
    <w:rsid w:val="0045041A"/>
    <w:rsid w:val="004520C0"/>
    <w:rsid w:val="00464489"/>
    <w:rsid w:val="004820ED"/>
    <w:rsid w:val="004A37E0"/>
    <w:rsid w:val="004C003A"/>
    <w:rsid w:val="004D18F1"/>
    <w:rsid w:val="004D446C"/>
    <w:rsid w:val="004E204C"/>
    <w:rsid w:val="004E628C"/>
    <w:rsid w:val="004F2F34"/>
    <w:rsid w:val="004F5652"/>
    <w:rsid w:val="005433B2"/>
    <w:rsid w:val="005523B8"/>
    <w:rsid w:val="00555625"/>
    <w:rsid w:val="00560334"/>
    <w:rsid w:val="00560779"/>
    <w:rsid w:val="00565BA9"/>
    <w:rsid w:val="005756EC"/>
    <w:rsid w:val="00585AC6"/>
    <w:rsid w:val="0059111F"/>
    <w:rsid w:val="00597361"/>
    <w:rsid w:val="005A2E6A"/>
    <w:rsid w:val="005B1500"/>
    <w:rsid w:val="005B5090"/>
    <w:rsid w:val="005C4E90"/>
    <w:rsid w:val="005D1B9A"/>
    <w:rsid w:val="005D1FC0"/>
    <w:rsid w:val="005D6CD1"/>
    <w:rsid w:val="005E12E9"/>
    <w:rsid w:val="005E1350"/>
    <w:rsid w:val="005F412A"/>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2A69"/>
    <w:rsid w:val="006B7C71"/>
    <w:rsid w:val="006D2597"/>
    <w:rsid w:val="006D575C"/>
    <w:rsid w:val="00700412"/>
    <w:rsid w:val="007030B7"/>
    <w:rsid w:val="007031B2"/>
    <w:rsid w:val="00706C0A"/>
    <w:rsid w:val="007152F2"/>
    <w:rsid w:val="00717318"/>
    <w:rsid w:val="007441EE"/>
    <w:rsid w:val="007544BA"/>
    <w:rsid w:val="00787F6C"/>
    <w:rsid w:val="00792F65"/>
    <w:rsid w:val="007B309A"/>
    <w:rsid w:val="007D29E1"/>
    <w:rsid w:val="00805B79"/>
    <w:rsid w:val="008140B3"/>
    <w:rsid w:val="00816EC5"/>
    <w:rsid w:val="00842A89"/>
    <w:rsid w:val="0085366E"/>
    <w:rsid w:val="00873AEC"/>
    <w:rsid w:val="008800C3"/>
    <w:rsid w:val="008A2302"/>
    <w:rsid w:val="008A582B"/>
    <w:rsid w:val="008D78B3"/>
    <w:rsid w:val="009009D0"/>
    <w:rsid w:val="009124B8"/>
    <w:rsid w:val="00912DF6"/>
    <w:rsid w:val="00915138"/>
    <w:rsid w:val="00924450"/>
    <w:rsid w:val="00933FDE"/>
    <w:rsid w:val="00941E0B"/>
    <w:rsid w:val="00944C10"/>
    <w:rsid w:val="00952D92"/>
    <w:rsid w:val="00956FC1"/>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0C1"/>
    <w:rsid w:val="00A52712"/>
    <w:rsid w:val="00A5430F"/>
    <w:rsid w:val="00A56C50"/>
    <w:rsid w:val="00A5776E"/>
    <w:rsid w:val="00A74FF7"/>
    <w:rsid w:val="00A81D75"/>
    <w:rsid w:val="00A8776E"/>
    <w:rsid w:val="00AA42A8"/>
    <w:rsid w:val="00AB6386"/>
    <w:rsid w:val="00AD3D70"/>
    <w:rsid w:val="00AE059C"/>
    <w:rsid w:val="00AE5D88"/>
    <w:rsid w:val="00AE6147"/>
    <w:rsid w:val="00AF7397"/>
    <w:rsid w:val="00B11BB1"/>
    <w:rsid w:val="00B11BF5"/>
    <w:rsid w:val="00B169F3"/>
    <w:rsid w:val="00B37C52"/>
    <w:rsid w:val="00B509ED"/>
    <w:rsid w:val="00B67B6E"/>
    <w:rsid w:val="00B765BD"/>
    <w:rsid w:val="00B92A41"/>
    <w:rsid w:val="00B939BB"/>
    <w:rsid w:val="00BA0F08"/>
    <w:rsid w:val="00BB1D33"/>
    <w:rsid w:val="00BC584C"/>
    <w:rsid w:val="00BD77E3"/>
    <w:rsid w:val="00BE16CF"/>
    <w:rsid w:val="00BE1888"/>
    <w:rsid w:val="00BF5482"/>
    <w:rsid w:val="00C01FB2"/>
    <w:rsid w:val="00C01FFC"/>
    <w:rsid w:val="00C16974"/>
    <w:rsid w:val="00C17B59"/>
    <w:rsid w:val="00C210E8"/>
    <w:rsid w:val="00C24FF9"/>
    <w:rsid w:val="00C343E2"/>
    <w:rsid w:val="00C37B99"/>
    <w:rsid w:val="00C6485B"/>
    <w:rsid w:val="00C70DF1"/>
    <w:rsid w:val="00C7214D"/>
    <w:rsid w:val="00C7760E"/>
    <w:rsid w:val="00C90A06"/>
    <w:rsid w:val="00CC5015"/>
    <w:rsid w:val="00CE7907"/>
    <w:rsid w:val="00CF4BCC"/>
    <w:rsid w:val="00CF6443"/>
    <w:rsid w:val="00D07C1A"/>
    <w:rsid w:val="00D20A81"/>
    <w:rsid w:val="00D21C08"/>
    <w:rsid w:val="00D23245"/>
    <w:rsid w:val="00D302F6"/>
    <w:rsid w:val="00D307DD"/>
    <w:rsid w:val="00D44B20"/>
    <w:rsid w:val="00D47898"/>
    <w:rsid w:val="00D71384"/>
    <w:rsid w:val="00D90B4C"/>
    <w:rsid w:val="00D94109"/>
    <w:rsid w:val="00D9636F"/>
    <w:rsid w:val="00DA6492"/>
    <w:rsid w:val="00DD11C7"/>
    <w:rsid w:val="00DD2A83"/>
    <w:rsid w:val="00DE5FCE"/>
    <w:rsid w:val="00DF224F"/>
    <w:rsid w:val="00E4151B"/>
    <w:rsid w:val="00E51C4C"/>
    <w:rsid w:val="00E5365E"/>
    <w:rsid w:val="00E6311C"/>
    <w:rsid w:val="00E6742A"/>
    <w:rsid w:val="00E807C8"/>
    <w:rsid w:val="00E82152"/>
    <w:rsid w:val="00E8325F"/>
    <w:rsid w:val="00EB75B9"/>
    <w:rsid w:val="00EC1475"/>
    <w:rsid w:val="00EC28CA"/>
    <w:rsid w:val="00EC2DF4"/>
    <w:rsid w:val="00EE146E"/>
    <w:rsid w:val="00EE1567"/>
    <w:rsid w:val="00EF3DB7"/>
    <w:rsid w:val="00EF6998"/>
    <w:rsid w:val="00EF7CBD"/>
    <w:rsid w:val="00F140BE"/>
    <w:rsid w:val="00F253F6"/>
    <w:rsid w:val="00F27473"/>
    <w:rsid w:val="00F27DCD"/>
    <w:rsid w:val="00F417D9"/>
    <w:rsid w:val="00F65042"/>
    <w:rsid w:val="00F6646D"/>
    <w:rsid w:val="00F90FC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FECE-3BEE-4168-A493-02408F27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8DF2509B</Template>
  <TotalTime>8</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Takamori</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徹</dc:creator>
  <cp:lastModifiedBy>松下　徹</cp:lastModifiedBy>
  <cp:revision>4</cp:revision>
  <dcterms:created xsi:type="dcterms:W3CDTF">2020-01-30T06:44:00Z</dcterms:created>
  <dcterms:modified xsi:type="dcterms:W3CDTF">2020-01-30T07:05:00Z</dcterms:modified>
</cp:coreProperties>
</file>